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991" w:rsidRDefault="00D47991" w:rsidP="00D47991">
      <w:pPr>
        <w:pStyle w:val="Nombredeldocumento"/>
        <w:pBdr>
          <w:bottom w:val="single" w:sz="8" w:space="1" w:color="auto"/>
        </w:pBdr>
        <w:ind w:left="-142" w:right="-234"/>
        <w:contextualSpacing/>
      </w:pPr>
      <w:r>
        <w:t>Anexo 3</w:t>
      </w:r>
      <w:r w:rsidRPr="00D32A50">
        <w:t>.</w:t>
      </w:r>
      <w:r>
        <w:t>7.3</w:t>
      </w:r>
      <w:r w:rsidRPr="006E7CB4">
        <w:t xml:space="preserve"> </w:t>
      </w:r>
      <w:r>
        <w:t>Formato para junta de aclaraciones</w:t>
      </w:r>
    </w:p>
    <w:p w:rsidR="00125608" w:rsidRDefault="00125608" w:rsidP="00D47991">
      <w:pPr>
        <w:pStyle w:val="Nombredeldocumento"/>
        <w:pBdr>
          <w:bottom w:val="single" w:sz="8" w:space="1" w:color="auto"/>
        </w:pBdr>
        <w:ind w:left="-142" w:right="-234"/>
        <w:contextualSpacing/>
        <w:jc w:val="both"/>
      </w:pPr>
    </w:p>
    <w:p w:rsidR="00DD232B" w:rsidRPr="00A05293" w:rsidRDefault="00DD232B" w:rsidP="002908FB">
      <w:pPr>
        <w:pStyle w:val="Seccin"/>
        <w:rPr>
          <w:rFonts w:eastAsia="Times New Roman"/>
          <w:lang w:eastAsia="es-ES"/>
        </w:rPr>
      </w:pPr>
      <w:r w:rsidRPr="00A05293">
        <w:rPr>
          <w:rFonts w:eastAsia="Times New Roman"/>
          <w:lang w:eastAsia="es-ES"/>
        </w:rPr>
        <w:t>Inicio de sesión</w:t>
      </w:r>
    </w:p>
    <w:p w:rsidR="00DD232B" w:rsidRPr="00DD232B" w:rsidRDefault="00DD232B" w:rsidP="00DD232B">
      <w:pPr>
        <w:rPr>
          <w:szCs w:val="20"/>
          <w:lang w:eastAsia="es-ES"/>
        </w:rPr>
      </w:pPr>
    </w:p>
    <w:p w:rsidR="00DD232B" w:rsidRPr="00DD232B" w:rsidRDefault="00DD232B" w:rsidP="002908FB">
      <w:pPr>
        <w:pStyle w:val="Numeral"/>
        <w:rPr>
          <w:rFonts w:eastAsia="Times New Roman"/>
          <w:lang w:eastAsia="es-ES"/>
        </w:rPr>
      </w:pPr>
      <w:r w:rsidRPr="00DD232B">
        <w:rPr>
          <w:rFonts w:eastAsia="Times New Roman"/>
          <w:lang w:eastAsia="es-ES"/>
        </w:rPr>
        <w:t xml:space="preserve">Desde la liga </w:t>
      </w:r>
      <w:hyperlink r:id="rId8" w:history="1">
        <w:r w:rsidRPr="00DD232B">
          <w:rPr>
            <w:rStyle w:val="Hyperlink"/>
            <w:rFonts w:eastAsia="Times New Roman"/>
            <w:szCs w:val="20"/>
            <w:lang w:eastAsia="es-ES"/>
          </w:rPr>
          <w:t>http://cenace.aklara.com</w:t>
        </w:r>
      </w:hyperlink>
      <w:r w:rsidRPr="00DD232B">
        <w:rPr>
          <w:rFonts w:eastAsia="Times New Roman"/>
          <w:lang w:eastAsia="es-ES"/>
        </w:rPr>
        <w:t xml:space="preserve"> ingrese el nombre de </w:t>
      </w:r>
      <w:r w:rsidRPr="00DD232B">
        <w:rPr>
          <w:rFonts w:eastAsia="Times New Roman"/>
          <w:b/>
          <w:lang w:eastAsia="es-ES"/>
        </w:rPr>
        <w:t>Usuario</w:t>
      </w:r>
      <w:r w:rsidRPr="00DD232B">
        <w:rPr>
          <w:rFonts w:eastAsia="Times New Roman"/>
          <w:lang w:eastAsia="es-ES"/>
        </w:rPr>
        <w:t xml:space="preserve"> y </w:t>
      </w:r>
      <w:r w:rsidRPr="00DD232B">
        <w:rPr>
          <w:rFonts w:eastAsia="Times New Roman"/>
          <w:b/>
          <w:lang w:eastAsia="es-ES"/>
        </w:rPr>
        <w:t>Contraseña</w:t>
      </w:r>
      <w:r w:rsidRPr="00DD232B">
        <w:rPr>
          <w:rFonts w:eastAsia="Times New Roman"/>
          <w:lang w:eastAsia="es-ES"/>
        </w:rPr>
        <w:t xml:space="preserve">, después seleccione el botón </w:t>
      </w:r>
      <w:r w:rsidRPr="00DD232B">
        <w:rPr>
          <w:rFonts w:eastAsia="Times New Roman"/>
          <w:b/>
          <w:lang w:eastAsia="es-ES"/>
        </w:rPr>
        <w:t>Entrar.</w:t>
      </w:r>
    </w:p>
    <w:p w:rsidR="00DD232B" w:rsidRPr="00DD232B" w:rsidRDefault="00E94591" w:rsidP="00DD232B">
      <w:pPr>
        <w:jc w:val="center"/>
        <w:rPr>
          <w:rFonts w:eastAsia="Times New Roman"/>
          <w:szCs w:val="20"/>
          <w:lang w:eastAsia="es-ES"/>
        </w:rPr>
      </w:pPr>
      <w:r>
        <w:rPr>
          <w:noProof/>
          <w:lang w:eastAsia="es-MX" w:bidi="ar-SA"/>
        </w:rPr>
        <w:drawing>
          <wp:inline distT="0" distB="0" distL="0" distR="0" wp14:anchorId="47738858" wp14:editId="220DEEA6">
            <wp:extent cx="6332220" cy="34569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45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32B" w:rsidRPr="00DD232B" w:rsidRDefault="00DD232B" w:rsidP="00DD232B">
      <w:pPr>
        <w:pStyle w:val="Heading1"/>
        <w:rPr>
          <w:rFonts w:ascii="Arial" w:eastAsia="Times New Roman" w:hAnsi="Arial" w:cs="Arial"/>
          <w:sz w:val="20"/>
          <w:szCs w:val="20"/>
          <w:lang w:eastAsia="es-ES"/>
        </w:rPr>
      </w:pPr>
    </w:p>
    <w:p w:rsidR="00DD232B" w:rsidRPr="00DD232B" w:rsidRDefault="00DD232B" w:rsidP="00DD232B">
      <w:pPr>
        <w:rPr>
          <w:rFonts w:eastAsia="Times New Roman"/>
          <w:szCs w:val="20"/>
          <w:lang w:eastAsia="es-ES"/>
        </w:rPr>
      </w:pPr>
      <w:r w:rsidRPr="00DD232B">
        <w:rPr>
          <w:rFonts w:eastAsia="Times New Roman"/>
          <w:szCs w:val="20"/>
          <w:lang w:eastAsia="es-ES"/>
        </w:rPr>
        <w:br w:type="page"/>
      </w:r>
    </w:p>
    <w:p w:rsidR="00DD232B" w:rsidRPr="00526089" w:rsidRDefault="00DD232B" w:rsidP="002908FB">
      <w:pPr>
        <w:pStyle w:val="Seccin"/>
        <w:rPr>
          <w:rFonts w:eastAsia="Times New Roman"/>
          <w:lang w:eastAsia="es-MX"/>
        </w:rPr>
      </w:pPr>
      <w:r w:rsidRPr="00526089">
        <w:rPr>
          <w:rFonts w:eastAsia="Times New Roman"/>
          <w:lang w:eastAsia="es-MX"/>
        </w:rPr>
        <w:lastRenderedPageBreak/>
        <w:t xml:space="preserve">Junta de </w:t>
      </w:r>
      <w:r w:rsidRPr="002908FB">
        <w:t>Aclaraciones</w:t>
      </w:r>
    </w:p>
    <w:p w:rsidR="00DD232B" w:rsidRPr="00DD232B" w:rsidRDefault="00DD232B" w:rsidP="00DD232B">
      <w:pPr>
        <w:rPr>
          <w:szCs w:val="20"/>
          <w:lang w:eastAsia="es-MX"/>
        </w:rPr>
      </w:pPr>
    </w:p>
    <w:p w:rsidR="00DD232B" w:rsidRDefault="00DD232B" w:rsidP="002908FB">
      <w:pPr>
        <w:pStyle w:val="Numeral"/>
        <w:rPr>
          <w:rFonts w:eastAsia="Times New Roman"/>
          <w:b/>
          <w:lang w:eastAsia="es-MX"/>
        </w:rPr>
      </w:pPr>
      <w:r w:rsidRPr="00526089">
        <w:rPr>
          <w:rFonts w:eastAsia="Times New Roman"/>
          <w:lang w:eastAsia="es-MX"/>
        </w:rPr>
        <w:t>Desde la sección Junta de aclaraciones</w:t>
      </w:r>
    </w:p>
    <w:p w:rsidR="00DD232B" w:rsidRPr="00DD232B" w:rsidRDefault="00DD232B" w:rsidP="002908FB">
      <w:pPr>
        <w:pStyle w:val="Inciso"/>
        <w:rPr>
          <w:rFonts w:eastAsia="Times New Roman"/>
          <w:lang w:eastAsia="es-MX"/>
        </w:rPr>
      </w:pPr>
      <w:r w:rsidRPr="00DD232B">
        <w:t xml:space="preserve">De clic en la liga </w:t>
      </w:r>
      <w:r w:rsidRPr="0072735B">
        <w:rPr>
          <w:rStyle w:val="colorall1"/>
          <w:b/>
          <w:color w:val="auto"/>
          <w:szCs w:val="20"/>
        </w:rPr>
        <w:t>Ver más</w:t>
      </w:r>
      <w:r w:rsidR="0072735B">
        <w:rPr>
          <w:rStyle w:val="colorall1"/>
          <w:color w:val="00B02E"/>
          <w:szCs w:val="20"/>
        </w:rPr>
        <w:t xml:space="preserve"> </w:t>
      </w:r>
      <w:r w:rsidRPr="00DD232B">
        <w:t>para mostrar el foro de preguntas completo.</w:t>
      </w:r>
    </w:p>
    <w:p w:rsidR="00DD232B" w:rsidRPr="00DD232B" w:rsidRDefault="00DD232B" w:rsidP="00DD232B">
      <w:pPr>
        <w:spacing w:before="100" w:beforeAutospacing="1" w:after="100" w:afterAutospacing="1"/>
        <w:jc w:val="center"/>
        <w:rPr>
          <w:rFonts w:eastAsia="Times New Roman"/>
          <w:szCs w:val="20"/>
          <w:lang w:eastAsia="es-MX"/>
        </w:rPr>
      </w:pPr>
      <w:r w:rsidRPr="00DD232B">
        <w:rPr>
          <w:noProof/>
          <w:szCs w:val="20"/>
          <w:lang w:eastAsia="es-MX" w:bidi="ar-SA"/>
        </w:rPr>
        <w:drawing>
          <wp:inline distT="0" distB="0" distL="0" distR="0">
            <wp:extent cx="2876550" cy="3962400"/>
            <wp:effectExtent l="0" t="0" r="0" b="0"/>
            <wp:docPr id="8" name="Picture 8" descr="Screenshot - 25_11_2015 , 07_48_27 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reenshot - 25_11_2015 , 07_48_27 p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49" t="27786" b="11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96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346" w:rsidRPr="00272346" w:rsidRDefault="00DD232B" w:rsidP="00272346">
      <w:pPr>
        <w:pStyle w:val="Inciso"/>
        <w:rPr>
          <w:rFonts w:eastAsia="Times New Roman"/>
          <w:lang w:eastAsia="es-MX"/>
        </w:rPr>
      </w:pPr>
      <w:r w:rsidRPr="00DD232B">
        <w:rPr>
          <w:rFonts w:eastAsia="Times New Roman"/>
          <w:lang w:eastAsia="es-MX"/>
        </w:rPr>
        <w:t xml:space="preserve">Para enviar una nueva pregunta debe dar clic en </w:t>
      </w:r>
      <w:r w:rsidRPr="0072735B">
        <w:rPr>
          <w:rFonts w:eastAsia="Times New Roman"/>
          <w:b/>
          <w:lang w:eastAsia="es-MX"/>
        </w:rPr>
        <w:t>Agregar pregunta</w:t>
      </w:r>
      <w:r w:rsidRPr="00DD232B">
        <w:rPr>
          <w:rFonts w:eastAsia="Times New Roman"/>
          <w:lang w:eastAsia="es-MX"/>
        </w:rPr>
        <w:t xml:space="preserve">. </w:t>
      </w:r>
    </w:p>
    <w:p w:rsidR="00DD232B" w:rsidRPr="00DD232B" w:rsidRDefault="00D47991" w:rsidP="00DD232B">
      <w:pPr>
        <w:spacing w:before="100" w:beforeAutospacing="1" w:after="100" w:afterAutospacing="1"/>
        <w:jc w:val="center"/>
        <w:rPr>
          <w:rFonts w:eastAsia="Times New Roman"/>
          <w:szCs w:val="20"/>
          <w:lang w:eastAsia="es-MX"/>
        </w:rPr>
      </w:pPr>
      <w:r>
        <w:rPr>
          <w:noProof/>
          <w:szCs w:val="20"/>
          <w:lang w:eastAsia="es-MX" w:bidi="ar-SA"/>
        </w:rPr>
        <w:lastRenderedPageBreak/>
        <w:drawing>
          <wp:inline distT="0" distB="0" distL="0" distR="0">
            <wp:extent cx="5391150" cy="2962275"/>
            <wp:effectExtent l="0" t="0" r="0" b="9525"/>
            <wp:docPr id="7" name="Picture 1" descr="Screenshot - 28_11_2015 , 21_42_42_ver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 - 28_11_2015 , 21_42_42_ver0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32B" w:rsidRPr="00DD232B" w:rsidRDefault="00DD232B" w:rsidP="004053DC">
      <w:pPr>
        <w:pStyle w:val="Inciso"/>
        <w:rPr>
          <w:rFonts w:eastAsia="Times New Roman"/>
          <w:lang w:eastAsia="es-MX"/>
        </w:rPr>
      </w:pPr>
      <w:r w:rsidRPr="00DD232B">
        <w:rPr>
          <w:rFonts w:eastAsia="Times New Roman"/>
          <w:lang w:eastAsia="es-MX"/>
        </w:rPr>
        <w:t>Debe seleccionar el numeral.</w:t>
      </w:r>
    </w:p>
    <w:p w:rsidR="00DD232B" w:rsidRPr="00DD232B" w:rsidRDefault="0049781C" w:rsidP="00DD232B">
      <w:pPr>
        <w:spacing w:before="100" w:beforeAutospacing="1" w:after="100" w:afterAutospacing="1"/>
        <w:jc w:val="center"/>
        <w:rPr>
          <w:rFonts w:eastAsia="Times New Roman"/>
          <w:szCs w:val="20"/>
          <w:lang w:eastAsia="es-MX"/>
        </w:rPr>
      </w:pPr>
      <w:bookmarkStart w:id="0" w:name="_GoBack"/>
      <w:r>
        <w:rPr>
          <w:rFonts w:eastAsia="Times New Roman"/>
          <w:noProof/>
          <w:szCs w:val="20"/>
          <w:lang w:eastAsia="es-MX" w:bidi="ar-SA"/>
        </w:rPr>
        <w:drawing>
          <wp:inline distT="0" distB="0" distL="0" distR="0" wp14:anchorId="5E14790C">
            <wp:extent cx="6505526" cy="396796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096" cy="3975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DD232B" w:rsidRPr="00DD232B" w:rsidRDefault="00DD232B" w:rsidP="004053DC">
      <w:pPr>
        <w:pStyle w:val="Inciso"/>
        <w:rPr>
          <w:rFonts w:eastAsia="Times New Roman"/>
          <w:lang w:eastAsia="es-MX"/>
        </w:rPr>
      </w:pPr>
      <w:r w:rsidRPr="00DD232B">
        <w:t xml:space="preserve">Ingrese el titulo o a que punto de la junta de aclaraciones tiene relación su pregunta y la pregunta en los recuadros, posteriormente dar clic en </w:t>
      </w:r>
      <w:r w:rsidRPr="0072735B">
        <w:rPr>
          <w:b/>
        </w:rPr>
        <w:t>Agregar pregunta</w:t>
      </w:r>
      <w:r w:rsidRPr="00DD232B">
        <w:t>.</w:t>
      </w:r>
    </w:p>
    <w:p w:rsidR="00DD232B" w:rsidRPr="00DD232B" w:rsidRDefault="00DD232B" w:rsidP="00DD232B">
      <w:pPr>
        <w:spacing w:before="100" w:beforeAutospacing="1" w:after="100" w:afterAutospacing="1"/>
        <w:jc w:val="center"/>
        <w:rPr>
          <w:szCs w:val="20"/>
        </w:rPr>
      </w:pPr>
    </w:p>
    <w:p w:rsidR="00DD232B" w:rsidRPr="00DD232B" w:rsidRDefault="00DD232B" w:rsidP="004053DC">
      <w:pPr>
        <w:pStyle w:val="Inciso"/>
        <w:rPr>
          <w:rFonts w:eastAsia="Times New Roman"/>
          <w:lang w:eastAsia="es-MX"/>
        </w:rPr>
      </w:pPr>
      <w:r w:rsidRPr="00DD232B">
        <w:rPr>
          <w:rFonts w:eastAsia="Times New Roman"/>
          <w:lang w:eastAsia="es-MX"/>
        </w:rPr>
        <w:lastRenderedPageBreak/>
        <w:t>Mandará mensaje de “</w:t>
      </w:r>
      <w:r w:rsidR="00594715">
        <w:rPr>
          <w:rFonts w:eastAsia="Times New Roman"/>
          <w:lang w:eastAsia="es-MX"/>
        </w:rPr>
        <w:t>Pregunta creada con éxito</w:t>
      </w:r>
      <w:r w:rsidRPr="00DD232B">
        <w:rPr>
          <w:rFonts w:eastAsia="Times New Roman"/>
          <w:lang w:eastAsia="es-MX"/>
        </w:rPr>
        <w:t>”</w:t>
      </w:r>
      <w:r w:rsidR="00B56634">
        <w:rPr>
          <w:rFonts w:eastAsia="Times New Roman"/>
          <w:lang w:eastAsia="es-MX"/>
        </w:rPr>
        <w:t>.</w:t>
      </w:r>
    </w:p>
    <w:p w:rsidR="00DD232B" w:rsidRPr="00DD232B" w:rsidRDefault="00594715" w:rsidP="00594715">
      <w:pPr>
        <w:pStyle w:val="ListParagraph"/>
        <w:spacing w:before="100" w:beforeAutospacing="1" w:after="100" w:afterAutospacing="1"/>
        <w:jc w:val="center"/>
        <w:rPr>
          <w:rFonts w:eastAsia="Times New Roman"/>
          <w:szCs w:val="20"/>
          <w:lang w:eastAsia="es-MX"/>
        </w:rPr>
      </w:pPr>
      <w:r>
        <w:rPr>
          <w:noProof/>
          <w:szCs w:val="20"/>
          <w:lang w:eastAsia="es-MX"/>
        </w:rPr>
        <w:drawing>
          <wp:inline distT="0" distB="0" distL="0" distR="0">
            <wp:extent cx="2160000" cy="1310400"/>
            <wp:effectExtent l="76200" t="95250" r="126000" b="99300"/>
            <wp:docPr id="40" name="Imagen 40" descr="C:\Users\Galicia\AppData\Local\Microsoft\Windows\INetCache\Content.Word\Screenshot - 28_11_2015 , 21_49_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alicia\AppData\Local\Microsoft\Windows\INetCache\Content.Word\Screenshot - 28_11_2015 , 21_49_5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310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D232B" w:rsidRPr="00DD232B" w:rsidRDefault="00DD232B" w:rsidP="00DD232B">
      <w:pPr>
        <w:pStyle w:val="ListParagraph"/>
        <w:spacing w:before="100" w:beforeAutospacing="1" w:after="100" w:afterAutospacing="1"/>
        <w:rPr>
          <w:rFonts w:eastAsia="Times New Roman"/>
          <w:szCs w:val="20"/>
          <w:lang w:eastAsia="es-MX"/>
        </w:rPr>
      </w:pPr>
    </w:p>
    <w:p w:rsidR="00DD232B" w:rsidRPr="004053DC" w:rsidRDefault="00DD232B" w:rsidP="004053DC">
      <w:pPr>
        <w:pStyle w:val="Inciso"/>
      </w:pPr>
      <w:r w:rsidRPr="004053DC">
        <w:t>Puede regresar al resumen del evento da</w:t>
      </w:r>
      <w:r w:rsidR="0072735B">
        <w:t xml:space="preserve">ndo clic en el botón </w:t>
      </w:r>
      <w:r w:rsidR="0072735B" w:rsidRPr="0072735B">
        <w:rPr>
          <w:b/>
        </w:rPr>
        <w:t>Regresar a d</w:t>
      </w:r>
      <w:r w:rsidRPr="0072735B">
        <w:rPr>
          <w:b/>
        </w:rPr>
        <w:t>etalle de licitación</w:t>
      </w:r>
      <w:r w:rsidRPr="004053DC">
        <w:t>.</w:t>
      </w:r>
    </w:p>
    <w:p w:rsidR="00DD232B" w:rsidRPr="00DD232B" w:rsidRDefault="00D47991" w:rsidP="0072735B">
      <w:pPr>
        <w:spacing w:before="100" w:beforeAutospacing="1" w:after="100" w:afterAutospacing="1"/>
        <w:ind w:left="360"/>
        <w:jc w:val="center"/>
        <w:rPr>
          <w:szCs w:val="20"/>
          <w:lang w:eastAsia="es-MX"/>
        </w:rPr>
      </w:pPr>
      <w:r>
        <w:rPr>
          <w:noProof/>
          <w:szCs w:val="20"/>
          <w:lang w:eastAsia="es-MX" w:bidi="ar-SA"/>
        </w:rPr>
        <w:drawing>
          <wp:inline distT="0" distB="0" distL="0" distR="0">
            <wp:extent cx="5391150" cy="2962275"/>
            <wp:effectExtent l="0" t="0" r="0" b="9525"/>
            <wp:docPr id="5" name="Picture 3" descr="Screenshot - 28_11_2015 , 21_42_42_ver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 - 28_11_2015 , 21_42_42_ver00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AFB" w:rsidRPr="00DD232B" w:rsidRDefault="001D3AFB" w:rsidP="00DD232B">
      <w:pPr>
        <w:rPr>
          <w:szCs w:val="20"/>
        </w:rPr>
      </w:pPr>
    </w:p>
    <w:sectPr w:rsidR="001D3AFB" w:rsidRPr="00DD232B" w:rsidSect="006062AD">
      <w:headerReference w:type="default" r:id="rId15"/>
      <w:footerReference w:type="default" r:id="rId16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396" w:rsidRDefault="00714396" w:rsidP="00404FE2">
      <w:r>
        <w:separator/>
      </w:r>
    </w:p>
  </w:endnote>
  <w:endnote w:type="continuationSeparator" w:id="0">
    <w:p w:rsidR="00714396" w:rsidRDefault="00714396" w:rsidP="00404FE2">
      <w:r>
        <w:continuationSeparator/>
      </w:r>
    </w:p>
  </w:endnote>
  <w:endnote w:type="continuationNotice" w:id="1">
    <w:p w:rsidR="00714396" w:rsidRDefault="0071439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6B5EF4" w:rsidRPr="009847C6" w:rsidRDefault="00093FF0" w:rsidP="00404FE2">
            <w:pPr>
              <w:pStyle w:val="Footer"/>
              <w:jc w:val="right"/>
              <w:rPr>
                <w:color w:val="595959" w:themeColor="text1" w:themeTint="A6"/>
              </w:rPr>
            </w:pPr>
            <w:r w:rsidRPr="009847C6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9847C6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9847C6">
              <w:rPr>
                <w:color w:val="595959" w:themeColor="text1" w:themeTint="A6"/>
                <w:sz w:val="18"/>
              </w:rPr>
              <w:fldChar w:fldCharType="separate"/>
            </w:r>
            <w:r w:rsidR="0049781C">
              <w:rPr>
                <w:noProof/>
                <w:color w:val="595959" w:themeColor="text1" w:themeTint="A6"/>
                <w:sz w:val="18"/>
              </w:rPr>
              <w:t>3</w:t>
            </w:r>
            <w:r w:rsidRPr="009847C6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9847C6" w:rsidRDefault="006B5EF4" w:rsidP="00404F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396" w:rsidRDefault="00714396" w:rsidP="00404FE2">
      <w:r>
        <w:separator/>
      </w:r>
    </w:p>
  </w:footnote>
  <w:footnote w:type="continuationSeparator" w:id="0">
    <w:p w:rsidR="00714396" w:rsidRDefault="00714396" w:rsidP="00404FE2">
      <w:r>
        <w:continuationSeparator/>
      </w:r>
    </w:p>
  </w:footnote>
  <w:footnote w:type="continuationNotice" w:id="1">
    <w:p w:rsidR="00714396" w:rsidRDefault="0071439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991" w:rsidRPr="00CB7686" w:rsidRDefault="00D47991" w:rsidP="00D47991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0"/>
        <w:szCs w:val="20"/>
      </w:rPr>
    </w:pPr>
    <w:r w:rsidRPr="00CB7686">
      <w:rPr>
        <w:sz w:val="20"/>
        <w:szCs w:val="20"/>
      </w:rPr>
      <w:fldChar w:fldCharType="begin"/>
    </w:r>
    <w:r w:rsidRPr="00CB7686">
      <w:rPr>
        <w:sz w:val="20"/>
        <w:szCs w:val="20"/>
      </w:rPr>
      <w:instrText xml:space="preserve"> FILENAME   \* MERGEFORMAT </w:instrText>
    </w:r>
    <w:r w:rsidRPr="00CB7686">
      <w:rPr>
        <w:sz w:val="20"/>
        <w:szCs w:val="20"/>
      </w:rPr>
      <w:fldChar w:fldCharType="separate"/>
    </w:r>
    <w:r>
      <w:rPr>
        <w:noProof/>
        <w:sz w:val="20"/>
        <w:szCs w:val="20"/>
      </w:rPr>
      <w:t>Anexo 3.7.3 Formato para junta de aclaraciones</w:t>
    </w:r>
    <w:r w:rsidRPr="00CB7686">
      <w:rPr>
        <w:sz w:val="20"/>
        <w:szCs w:val="20"/>
      </w:rPr>
      <w:fldChar w:fldCharType="end"/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          </w:t>
    </w:r>
    <w:r w:rsidRPr="00CB7686">
      <w:rPr>
        <w:sz w:val="20"/>
        <w:szCs w:val="20"/>
      </w:rPr>
      <w:t>Bases SLP No. 1/2015</w:t>
    </w:r>
  </w:p>
  <w:p w:rsidR="00D47991" w:rsidRDefault="00D47991" w:rsidP="00D47991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CB7686">
      <w:rPr>
        <w:sz w:val="16"/>
        <w:szCs w:val="16"/>
      </w:rPr>
      <w:fldChar w:fldCharType="begin"/>
    </w:r>
    <w:r w:rsidRPr="00CB7686">
      <w:rPr>
        <w:sz w:val="16"/>
        <w:szCs w:val="16"/>
      </w:rPr>
      <w:instrText xml:space="preserve"> TIME \@ "d' de 'MMMM' de 'yyyy" </w:instrText>
    </w:r>
    <w:r w:rsidRPr="00CB7686">
      <w:rPr>
        <w:sz w:val="16"/>
        <w:szCs w:val="16"/>
      </w:rPr>
      <w:fldChar w:fldCharType="separate"/>
    </w:r>
    <w:r w:rsidR="0049781C">
      <w:rPr>
        <w:noProof/>
        <w:sz w:val="16"/>
        <w:szCs w:val="16"/>
      </w:rPr>
      <w:t>30 de noviembre de 2015</w:t>
    </w:r>
    <w:r w:rsidRPr="00CB7686">
      <w:rPr>
        <w:sz w:val="16"/>
        <w:szCs w:val="16"/>
      </w:rPr>
      <w:fldChar w:fldCharType="end"/>
    </w:r>
  </w:p>
  <w:p w:rsidR="00D47991" w:rsidRDefault="00D47991" w:rsidP="00D47991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:rsidR="006062AD" w:rsidRDefault="006062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4E0F8D"/>
    <w:multiLevelType w:val="hybridMultilevel"/>
    <w:tmpl w:val="D0667A2A"/>
    <w:lvl w:ilvl="0" w:tplc="22D2548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sz w:val="18"/>
        <w:szCs w:val="18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CE3283"/>
    <w:multiLevelType w:val="hybridMultilevel"/>
    <w:tmpl w:val="300A542C"/>
    <w:lvl w:ilvl="0" w:tplc="8BD84CE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8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9" w15:restartNumberingAfterBreak="0">
    <w:nsid w:val="376737EF"/>
    <w:multiLevelType w:val="hybridMultilevel"/>
    <w:tmpl w:val="1AD6DFD4"/>
    <w:lvl w:ilvl="0" w:tplc="1460EDD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8" w15:restartNumberingAfterBreak="0">
    <w:nsid w:val="51F45045"/>
    <w:multiLevelType w:val="hybridMultilevel"/>
    <w:tmpl w:val="F87C2F5A"/>
    <w:lvl w:ilvl="0" w:tplc="13A624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21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22" w15:restartNumberingAfterBreak="0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3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4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4"/>
  </w:num>
  <w:num w:numId="4">
    <w:abstractNumId w:val="8"/>
  </w:num>
  <w:num w:numId="5">
    <w:abstractNumId w:val="19"/>
  </w:num>
  <w:num w:numId="6">
    <w:abstractNumId w:val="28"/>
  </w:num>
  <w:num w:numId="7">
    <w:abstractNumId w:val="17"/>
  </w:num>
  <w:num w:numId="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7"/>
  </w:num>
  <w:num w:numId="26">
    <w:abstractNumId w:val="14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0"/>
  </w:num>
  <w:num w:numId="31">
    <w:abstractNumId w:val="27"/>
  </w:num>
  <w:num w:numId="32">
    <w:abstractNumId w:val="7"/>
  </w:num>
  <w:num w:numId="33">
    <w:abstractNumId w:val="2"/>
  </w:num>
  <w:num w:numId="34">
    <w:abstractNumId w:val="16"/>
  </w:num>
  <w:num w:numId="35">
    <w:abstractNumId w:val="26"/>
  </w:num>
  <w:num w:numId="36">
    <w:abstractNumId w:val="29"/>
  </w:num>
  <w:num w:numId="37">
    <w:abstractNumId w:val="12"/>
  </w:num>
  <w:num w:numId="38">
    <w:abstractNumId w:val="25"/>
  </w:num>
  <w:num w:numId="39">
    <w:abstractNumId w:val="24"/>
  </w:num>
  <w:num w:numId="40">
    <w:abstractNumId w:val="17"/>
  </w:num>
  <w:num w:numId="41">
    <w:abstractNumId w:val="17"/>
  </w:num>
  <w:num w:numId="42">
    <w:abstractNumId w:val="17"/>
  </w:num>
  <w:num w:numId="43">
    <w:abstractNumId w:val="17"/>
  </w:num>
  <w:num w:numId="44">
    <w:abstractNumId w:val="17"/>
  </w:num>
  <w:num w:numId="45">
    <w:abstractNumId w:val="17"/>
  </w:num>
  <w:num w:numId="46">
    <w:abstractNumId w:val="15"/>
  </w:num>
  <w:num w:numId="47">
    <w:abstractNumId w:val="17"/>
  </w:num>
  <w:num w:numId="48">
    <w:abstractNumId w:val="17"/>
  </w:num>
  <w:num w:numId="49">
    <w:abstractNumId w:val="17"/>
  </w:num>
  <w:num w:numId="50">
    <w:abstractNumId w:val="17"/>
  </w:num>
  <w:num w:numId="51">
    <w:abstractNumId w:val="17"/>
  </w:num>
  <w:num w:numId="52">
    <w:abstractNumId w:val="17"/>
  </w:num>
  <w:num w:numId="53">
    <w:abstractNumId w:val="17"/>
  </w:num>
  <w:num w:numId="54">
    <w:abstractNumId w:val="17"/>
  </w:num>
  <w:num w:numId="55">
    <w:abstractNumId w:val="17"/>
  </w:num>
  <w:num w:numId="56">
    <w:abstractNumId w:val="17"/>
  </w:num>
  <w:num w:numId="57">
    <w:abstractNumId w:val="17"/>
  </w:num>
  <w:num w:numId="58">
    <w:abstractNumId w:val="17"/>
  </w:num>
  <w:num w:numId="59">
    <w:abstractNumId w:val="17"/>
  </w:num>
  <w:num w:numId="60">
    <w:abstractNumId w:val="17"/>
  </w:num>
  <w:num w:numId="61">
    <w:abstractNumId w:val="17"/>
  </w:num>
  <w:num w:numId="62">
    <w:abstractNumId w:val="17"/>
  </w:num>
  <w:num w:numId="63">
    <w:abstractNumId w:val="17"/>
  </w:num>
  <w:num w:numId="64">
    <w:abstractNumId w:val="17"/>
  </w:num>
  <w:num w:numId="65">
    <w:abstractNumId w:val="17"/>
  </w:num>
  <w:num w:numId="66">
    <w:abstractNumId w:val="17"/>
  </w:num>
  <w:num w:numId="67">
    <w:abstractNumId w:val="17"/>
  </w:num>
  <w:num w:numId="68">
    <w:abstractNumId w:val="17"/>
  </w:num>
  <w:num w:numId="69">
    <w:abstractNumId w:val="17"/>
  </w:num>
  <w:num w:numId="70">
    <w:abstractNumId w:val="17"/>
  </w:num>
  <w:num w:numId="71">
    <w:abstractNumId w:val="17"/>
  </w:num>
  <w:num w:numId="72">
    <w:abstractNumId w:val="17"/>
  </w:num>
  <w:num w:numId="73">
    <w:abstractNumId w:val="17"/>
  </w:num>
  <w:num w:numId="74">
    <w:abstractNumId w:val="17"/>
  </w:num>
  <w:num w:numId="75">
    <w:abstractNumId w:val="17"/>
  </w:num>
  <w:num w:numId="76">
    <w:abstractNumId w:val="17"/>
  </w:num>
  <w:num w:numId="77">
    <w:abstractNumId w:val="17"/>
  </w:num>
  <w:num w:numId="78">
    <w:abstractNumId w:val="17"/>
  </w:num>
  <w:num w:numId="79">
    <w:abstractNumId w:val="17"/>
  </w:num>
  <w:num w:numId="80">
    <w:abstractNumId w:val="17"/>
  </w:num>
  <w:num w:numId="81">
    <w:abstractNumId w:val="17"/>
  </w:num>
  <w:num w:numId="82">
    <w:abstractNumId w:val="17"/>
  </w:num>
  <w:num w:numId="83">
    <w:abstractNumId w:val="17"/>
  </w:num>
  <w:num w:numId="84">
    <w:abstractNumId w:val="17"/>
  </w:num>
  <w:num w:numId="85">
    <w:abstractNumId w:val="17"/>
  </w:num>
  <w:num w:numId="86">
    <w:abstractNumId w:val="17"/>
  </w:num>
  <w:num w:numId="87">
    <w:abstractNumId w:val="17"/>
  </w:num>
  <w:num w:numId="88">
    <w:abstractNumId w:val="17"/>
  </w:num>
  <w:num w:numId="89">
    <w:abstractNumId w:val="17"/>
  </w:num>
  <w:num w:numId="90">
    <w:abstractNumId w:val="17"/>
  </w:num>
  <w:num w:numId="91">
    <w:abstractNumId w:val="17"/>
  </w:num>
  <w:num w:numId="92">
    <w:abstractNumId w:val="17"/>
  </w:num>
  <w:num w:numId="93">
    <w:abstractNumId w:val="17"/>
  </w:num>
  <w:num w:numId="94">
    <w:abstractNumId w:val="17"/>
  </w:num>
  <w:num w:numId="95">
    <w:abstractNumId w:val="17"/>
  </w:num>
  <w:num w:numId="96">
    <w:abstractNumId w:val="11"/>
  </w:num>
  <w:num w:numId="97">
    <w:abstractNumId w:val="5"/>
  </w:num>
  <w:num w:numId="98">
    <w:abstractNumId w:val="18"/>
  </w:num>
  <w:num w:numId="99">
    <w:abstractNumId w:val="9"/>
  </w:num>
  <w:num w:numId="100">
    <w:abstractNumId w:val="6"/>
  </w:num>
  <w:num w:numId="1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1D2E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25CC"/>
    <w:rsid w:val="000871BF"/>
    <w:rsid w:val="000877E1"/>
    <w:rsid w:val="0009120D"/>
    <w:rsid w:val="00093028"/>
    <w:rsid w:val="000932B3"/>
    <w:rsid w:val="00093F7F"/>
    <w:rsid w:val="00093FF0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5D97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4368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72346"/>
    <w:rsid w:val="002805BD"/>
    <w:rsid w:val="002874E3"/>
    <w:rsid w:val="002878F9"/>
    <w:rsid w:val="002907BE"/>
    <w:rsid w:val="002908FB"/>
    <w:rsid w:val="00292884"/>
    <w:rsid w:val="00297F16"/>
    <w:rsid w:val="002A147D"/>
    <w:rsid w:val="002A2DF8"/>
    <w:rsid w:val="002A69BC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06D4A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53DC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0D6"/>
    <w:rsid w:val="00483DDA"/>
    <w:rsid w:val="00484FBB"/>
    <w:rsid w:val="00494541"/>
    <w:rsid w:val="00496CA7"/>
    <w:rsid w:val="0049781C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089"/>
    <w:rsid w:val="0052651B"/>
    <w:rsid w:val="00526A6E"/>
    <w:rsid w:val="005305BB"/>
    <w:rsid w:val="0053102E"/>
    <w:rsid w:val="005312E8"/>
    <w:rsid w:val="005312FD"/>
    <w:rsid w:val="00533E51"/>
    <w:rsid w:val="005353EA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4715"/>
    <w:rsid w:val="00595BF8"/>
    <w:rsid w:val="0059688F"/>
    <w:rsid w:val="005A31CF"/>
    <w:rsid w:val="005A51C0"/>
    <w:rsid w:val="005A51C3"/>
    <w:rsid w:val="005B14FF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4396"/>
    <w:rsid w:val="00717A24"/>
    <w:rsid w:val="00721251"/>
    <w:rsid w:val="007216EC"/>
    <w:rsid w:val="00721821"/>
    <w:rsid w:val="00723EE3"/>
    <w:rsid w:val="0072735B"/>
    <w:rsid w:val="00733931"/>
    <w:rsid w:val="0073503B"/>
    <w:rsid w:val="00736ACD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7676B"/>
    <w:rsid w:val="00784CA1"/>
    <w:rsid w:val="00784D82"/>
    <w:rsid w:val="007863AD"/>
    <w:rsid w:val="00787C34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37F75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3229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5293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09A4"/>
    <w:rsid w:val="00B51BF9"/>
    <w:rsid w:val="00B52088"/>
    <w:rsid w:val="00B52A4A"/>
    <w:rsid w:val="00B55B6F"/>
    <w:rsid w:val="00B56634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7F3F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96E76"/>
    <w:rsid w:val="00CA1283"/>
    <w:rsid w:val="00CA138B"/>
    <w:rsid w:val="00CA2481"/>
    <w:rsid w:val="00CA357D"/>
    <w:rsid w:val="00CA5D22"/>
    <w:rsid w:val="00CA6B6A"/>
    <w:rsid w:val="00CB6969"/>
    <w:rsid w:val="00CB7686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3AA9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47991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232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591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17E6C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D19419-40CE-4756-8C89-82B303AD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DefaultParagraphFont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olorall1">
    <w:name w:val="colorall1"/>
    <w:basedOn w:val="DefaultParagraphFont"/>
    <w:rsid w:val="00DD232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ace.aklara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2B164-64A2-4E1B-A6E3-094EFAE8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119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Woodhouse</dc:creator>
  <cp:keywords/>
  <dc:description/>
  <cp:lastModifiedBy>System User</cp:lastModifiedBy>
  <cp:revision>5</cp:revision>
  <cp:lastPrinted>2015-11-16T08:51:00Z</cp:lastPrinted>
  <dcterms:created xsi:type="dcterms:W3CDTF">2015-11-30T20:24:00Z</dcterms:created>
  <dcterms:modified xsi:type="dcterms:W3CDTF">2015-11-30T21:44:00Z</dcterms:modified>
</cp:coreProperties>
</file>